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4442A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="00E74720" w:rsidRPr="002D635A">
          <w:rPr>
            <w:rStyle w:val="Hyperlnk"/>
            <w:noProof/>
            <w:lang w:val="nb-NO"/>
          </w:rPr>
          <w:t>PVB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  <w:lang w:val="nb-NO"/>
          </w:rPr>
          <w:t>TAPPVENTILER, BLANDARE M.M. I TAPPVATTENSYSTEM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_Toc191200376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7EE03C69" w14:textId="69108B0B" w:rsidR="00E74720" w:rsidRDefault="00E4442A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="00E74720" w:rsidRPr="002D635A">
          <w:rPr>
            <w:rStyle w:val="Hyperlnk"/>
            <w:noProof/>
          </w:rPr>
          <w:t>PVB.2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>Blandare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_Toc191200377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7B7A9694" w14:textId="7CEC36E5" w:rsidR="00E74720" w:rsidRDefault="00E4442A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="00E74720" w:rsidRPr="002D635A">
          <w:rPr>
            <w:rStyle w:val="Hyperlnk"/>
            <w:noProof/>
          </w:rPr>
          <w:t>PVB.24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>Disklådsblandare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_Toc191200378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r>
        <w:rPr>
          <w:color w:val="808080"/>
        </w:rPr>
        <w:t>Disklådsblandare</w:t>
      </w:r>
      <w:bookmarkEnd w:id="11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 w:rsidR="001F5D4A">
        <w:rPr>
          <w:lang w:val="nb-NO"/>
        </w:rPr>
        <w:t>x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41D56A1E" w14:textId="77777777" w:rsidR="00AC457B" w:rsidRDefault="00AC457B" w:rsidP="00AC457B">
      <w:pPr>
        <w:pStyle w:val="indrag"/>
        <w:ind w:right="850"/>
      </w:pPr>
      <w:r>
        <w:t>Köksblandare, FM Mattsson 9000XE med C-pip dm avst</w:t>
      </w:r>
    </w:p>
    <w:p w14:paraId="3354CC47" w14:textId="77777777" w:rsidR="00AC457B" w:rsidRDefault="00AC457B" w:rsidP="00AC457B">
      <w:pPr>
        <w:pStyle w:val="indrag"/>
        <w:ind w:right="850"/>
      </w:pPr>
    </w:p>
    <w:p w14:paraId="572D8F4A" w14:textId="77777777" w:rsidR="00AC457B" w:rsidRDefault="00AC457B" w:rsidP="00AC457B">
      <w:pPr>
        <w:pStyle w:val="indrag"/>
        <w:ind w:right="850"/>
      </w:pPr>
      <w:r>
        <w:t xml:space="preserve">Blandaren skall vara försedd med följande egenskaper: </w:t>
      </w:r>
    </w:p>
    <w:p w14:paraId="09DEFF60" w14:textId="77777777" w:rsidR="00AC457B" w:rsidRDefault="00AC457B" w:rsidP="00AC457B">
      <w:pPr>
        <w:pStyle w:val="indrag"/>
        <w:spacing w:after="120"/>
        <w:ind w:left="2498"/>
      </w:pPr>
    </w:p>
    <w:p w14:paraId="4AF7B228" w14:textId="77777777" w:rsidR="00AC457B" w:rsidRDefault="00AC457B" w:rsidP="00AC457B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71BE86D4" w14:textId="77777777" w:rsidR="00E4442A" w:rsidRDefault="00E4442A" w:rsidP="00E4442A">
      <w:pPr>
        <w:pStyle w:val="indrag"/>
        <w:numPr>
          <w:ilvl w:val="0"/>
          <w:numId w:val="10"/>
        </w:numPr>
        <w:spacing w:after="120"/>
      </w:pPr>
      <w:r>
        <w:t>RH-anpassad spak med bygelgrepp, spaklängd 165mm</w:t>
      </w:r>
    </w:p>
    <w:p w14:paraId="166216E5" w14:textId="77777777" w:rsidR="00AC457B" w:rsidRDefault="00AC457B" w:rsidP="00AC457B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4C1513C0" w14:textId="77777777" w:rsidR="00AC457B" w:rsidRDefault="00AC457B" w:rsidP="00AC457B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20973336" w14:textId="24930261" w:rsidR="00AC457B" w:rsidRDefault="00AC457B" w:rsidP="00AC457B">
      <w:pPr>
        <w:pStyle w:val="indrag"/>
        <w:numPr>
          <w:ilvl w:val="0"/>
          <w:numId w:val="10"/>
        </w:numPr>
        <w:spacing w:after="120"/>
      </w:pPr>
      <w:r w:rsidRPr="0090772C">
        <w:t>Lead Free (blyfri)</w:t>
      </w:r>
    </w:p>
    <w:p w14:paraId="63944F2B" w14:textId="77777777" w:rsidR="00AC457B" w:rsidRDefault="00AC457B" w:rsidP="00AC457B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4BAE196F" w14:textId="77777777" w:rsidR="00AC457B" w:rsidRDefault="00AC457B" w:rsidP="00AC457B">
      <w:pPr>
        <w:pStyle w:val="indrag"/>
        <w:numPr>
          <w:ilvl w:val="0"/>
          <w:numId w:val="10"/>
        </w:numPr>
        <w:spacing w:after="120"/>
      </w:pPr>
      <w:r>
        <w:t>Strålsamlare med Eco Flow 6 l/m vid 3 bar</w:t>
      </w:r>
    </w:p>
    <w:p w14:paraId="711297FB" w14:textId="77777777" w:rsidR="00AC457B" w:rsidRDefault="00AC457B" w:rsidP="00AC457B">
      <w:pPr>
        <w:pStyle w:val="indrag"/>
        <w:numPr>
          <w:ilvl w:val="0"/>
          <w:numId w:val="10"/>
        </w:numPr>
        <w:spacing w:after="120"/>
      </w:pPr>
      <w:r w:rsidRPr="00D867C2">
        <w:t>Hög, svängbar pip. Spärrbric</w:t>
      </w:r>
      <w:r>
        <w:t xml:space="preserve">ka  för 60°, 85°, 110° </w:t>
      </w:r>
      <w:r w:rsidRPr="00D867C2">
        <w:t>eller 360°</w:t>
      </w:r>
    </w:p>
    <w:p w14:paraId="715D5E29" w14:textId="77777777" w:rsidR="00AC457B" w:rsidRDefault="00AC457B" w:rsidP="00AC457B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>nbyggd keramisk avstängning för disk- och tvättmaskin. Omställbar mellan kv och vv,</w:t>
      </w:r>
    </w:p>
    <w:p w14:paraId="25F22CFA" w14:textId="77777777" w:rsidR="00AC457B" w:rsidRDefault="00AC457B" w:rsidP="00AC457B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56B443D1" w14:textId="77777777" w:rsidR="00AC457B" w:rsidRDefault="00AC457B" w:rsidP="00AC457B">
      <w:pPr>
        <w:pStyle w:val="indrag"/>
        <w:spacing w:after="120"/>
        <w:ind w:left="2498"/>
      </w:pPr>
    </w:p>
    <w:p w14:paraId="5C9A9053" w14:textId="5E680532" w:rsidR="00AC457B" w:rsidRDefault="00AC457B" w:rsidP="00AC457B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8601-4010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16 02</w:t>
      </w:r>
    </w:p>
    <w:p w14:paraId="31FB4441" w14:textId="260B79DC" w:rsidR="005E67D9" w:rsidRPr="00FF7D67" w:rsidRDefault="005E67D9" w:rsidP="00AC457B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734D435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E4442A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35F0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442A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157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4</cp:revision>
  <cp:lastPrinted>2023-02-01T09:47:00Z</cp:lastPrinted>
  <dcterms:created xsi:type="dcterms:W3CDTF">2025-02-23T10:11:00Z</dcterms:created>
  <dcterms:modified xsi:type="dcterms:W3CDTF">2025-02-23T10:41:00Z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