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BE7ED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BE7ED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BE7ED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4E56B3B0" w14:textId="77777777" w:rsidR="00BE7ED0" w:rsidRDefault="00BE7ED0" w:rsidP="00BE7ED0">
      <w:pPr>
        <w:pStyle w:val="indrag"/>
        <w:ind w:right="850"/>
      </w:pPr>
      <w:proofErr w:type="spellStart"/>
      <w:r>
        <w:t>Duschset</w:t>
      </w:r>
      <w:proofErr w:type="spellEnd"/>
      <w:r>
        <w:t>, FM Mattsson 9000XE</w:t>
      </w:r>
    </w:p>
    <w:p w14:paraId="6F383A55" w14:textId="77777777" w:rsidR="00BE7ED0" w:rsidRDefault="00BE7ED0" w:rsidP="00BE7ED0">
      <w:pPr>
        <w:tabs>
          <w:tab w:val="clear" w:pos="1418"/>
          <w:tab w:val="clear" w:pos="9923"/>
        </w:tabs>
        <w:spacing w:before="0"/>
        <w:ind w:left="0" w:right="0"/>
      </w:pPr>
    </w:p>
    <w:p w14:paraId="5B22AF16" w14:textId="77777777" w:rsidR="00BE7ED0" w:rsidRDefault="00BE7ED0" w:rsidP="00BE7ED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5CA3C185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1144060D" w14:textId="77777777" w:rsidR="00BE7ED0" w:rsidRDefault="00BE7ED0" w:rsidP="00BE7ED0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79A8E86D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5FE99748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1F5D7E66" w14:textId="77777777" w:rsidR="00BE7ED0" w:rsidRPr="000C709A" w:rsidRDefault="00BE7ED0" w:rsidP="00BE7ED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0C6CF57" w14:textId="77777777" w:rsidR="00BE7ED0" w:rsidRDefault="00BE7ED0" w:rsidP="00BE7ED0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8670-0000</w:t>
      </w:r>
      <w:proofErr w:type="gramEnd"/>
      <w:r>
        <w:t>, RSK 832 04 00</w:t>
      </w:r>
    </w:p>
    <w:p w14:paraId="0880B91D" w14:textId="3E800042" w:rsidR="00150CF8" w:rsidRPr="000E2D5E" w:rsidRDefault="00150CF8" w:rsidP="00BE7ED0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172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2025-02-23T09:20:00Z</dcterms:created>
  <dcterms:modified xsi:type="dcterms:W3CDTF">2025-02-23T09:20:00Z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